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6E3D" w14:textId="6D2C3547" w:rsidR="00BE768A" w:rsidRPr="004C4E57" w:rsidRDefault="001D3852">
      <w:pPr>
        <w:rPr>
          <w:rFonts w:ascii="Ink Free" w:hAnsi="Ink Free"/>
          <w:b/>
          <w:bCs/>
          <w:color w:val="C00000"/>
          <w:sz w:val="56"/>
          <w:szCs w:val="56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5" behindDoc="1" locked="0" layoutInCell="1" allowOverlap="1" wp14:anchorId="1B75AC6A" wp14:editId="1353BD47">
            <wp:simplePos x="0" y="0"/>
            <wp:positionH relativeFrom="column">
              <wp:posOffset>3721735</wp:posOffset>
            </wp:positionH>
            <wp:positionV relativeFrom="paragraph">
              <wp:posOffset>577215</wp:posOffset>
            </wp:positionV>
            <wp:extent cx="1753235" cy="1697355"/>
            <wp:effectExtent l="0" t="0" r="0" b="0"/>
            <wp:wrapTight wrapText="bothSides">
              <wp:wrapPolygon edited="0">
                <wp:start x="0" y="0"/>
                <wp:lineTo x="0" y="21333"/>
                <wp:lineTo x="21357" y="21333"/>
                <wp:lineTo x="21357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AA6">
        <w:rPr>
          <w:rFonts w:ascii="Ink Free" w:hAnsi="Ink Free"/>
          <w:b/>
          <w:bCs/>
          <w:color w:val="C45911" w:themeColor="accent2" w:themeShade="BF"/>
          <w:sz w:val="56"/>
          <w:szCs w:val="56"/>
        </w:rPr>
        <w:t xml:space="preserve">                </w:t>
      </w:r>
      <w:r w:rsidR="00DF6AA6" w:rsidRPr="004C4E57">
        <w:rPr>
          <w:rFonts w:ascii="Ink Free" w:hAnsi="Ink Free"/>
          <w:b/>
          <w:bCs/>
          <w:color w:val="C00000"/>
          <w:sz w:val="56"/>
          <w:szCs w:val="56"/>
        </w:rPr>
        <w:t>Höst 2022</w:t>
      </w:r>
      <w:r w:rsidR="00745D54" w:rsidRPr="004C4E57">
        <w:rPr>
          <w:rFonts w:ascii="Ink Free" w:hAnsi="Ink Free"/>
          <w:b/>
          <w:bCs/>
          <w:color w:val="C00000"/>
          <w:sz w:val="56"/>
          <w:szCs w:val="56"/>
        </w:rPr>
        <w:t>!</w:t>
      </w:r>
    </w:p>
    <w:p w14:paraId="462C860D" w14:textId="3DBC4EED" w:rsidR="00DE5515" w:rsidRDefault="00F732AB" w:rsidP="006748E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Tänk att </w:t>
      </w:r>
      <w:r w:rsidR="00B54564">
        <w:rPr>
          <w:rFonts w:cstheme="minorHAnsi"/>
          <w:b/>
          <w:bCs/>
        </w:rPr>
        <w:t>ännu en fantastisk sommar redan är förbi</w:t>
      </w:r>
      <w:r w:rsidR="00755A9E" w:rsidRPr="008C0778">
        <w:rPr>
          <w:rFonts w:cstheme="minorHAnsi"/>
          <w:b/>
          <w:bCs/>
        </w:rPr>
        <w:t>.</w:t>
      </w:r>
      <w:r w:rsidR="00B54564">
        <w:rPr>
          <w:rFonts w:cstheme="minorHAnsi"/>
          <w:b/>
          <w:bCs/>
        </w:rPr>
        <w:t xml:space="preserve"> V</w:t>
      </w:r>
      <w:r w:rsidR="00E903B8">
        <w:rPr>
          <w:rFonts w:cstheme="minorHAnsi"/>
          <w:b/>
          <w:bCs/>
        </w:rPr>
        <w:t>i</w:t>
      </w:r>
      <w:r w:rsidR="00B54564">
        <w:rPr>
          <w:rFonts w:cstheme="minorHAnsi"/>
          <w:b/>
          <w:bCs/>
        </w:rPr>
        <w:t xml:space="preserve"> hoppas att du haft en fin sommar som gett fina minnen som kan värma</w:t>
      </w:r>
      <w:r w:rsidR="00E903B8">
        <w:rPr>
          <w:rFonts w:cstheme="minorHAnsi"/>
          <w:b/>
          <w:bCs/>
        </w:rPr>
        <w:t xml:space="preserve"> dig under de kommande mån</w:t>
      </w:r>
      <w:r w:rsidR="00FB0EC8">
        <w:rPr>
          <w:rFonts w:cstheme="minorHAnsi"/>
          <w:b/>
          <w:bCs/>
        </w:rPr>
        <w:t>ad</w:t>
      </w:r>
      <w:r w:rsidR="00E903B8">
        <w:rPr>
          <w:rFonts w:cstheme="minorHAnsi"/>
          <w:b/>
          <w:bCs/>
        </w:rPr>
        <w:t>erna.</w:t>
      </w:r>
      <w:r w:rsidR="00FB0EC8">
        <w:rPr>
          <w:rFonts w:cstheme="minorHAnsi"/>
          <w:b/>
          <w:bCs/>
        </w:rPr>
        <w:t xml:space="preserve"> </w:t>
      </w:r>
      <w:r w:rsidR="005311B3">
        <w:rPr>
          <w:rFonts w:cstheme="minorHAnsi"/>
          <w:b/>
          <w:bCs/>
        </w:rPr>
        <w:t xml:space="preserve">Nu får vi se fram emot vackra </w:t>
      </w:r>
      <w:r w:rsidR="00F83588">
        <w:rPr>
          <w:rFonts w:cstheme="minorHAnsi"/>
          <w:b/>
          <w:bCs/>
        </w:rPr>
        <w:t>tiden på året med fantastiska färger i naturen.</w:t>
      </w:r>
    </w:p>
    <w:p w14:paraId="14D7D0CA" w14:textId="4385DE5C" w:rsidR="00CA5D28" w:rsidRPr="00CA5D28" w:rsidRDefault="006D161F" w:rsidP="00CA5D28">
      <w:pPr>
        <w:rPr>
          <w:rFonts w:cstheme="minorHAnsi"/>
          <w:b/>
          <w:bCs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29B740" wp14:editId="5FEF6C6E">
                <wp:simplePos x="0" y="0"/>
                <wp:positionH relativeFrom="column">
                  <wp:posOffset>-721995</wp:posOffset>
                </wp:positionH>
                <wp:positionV relativeFrom="paragraph">
                  <wp:posOffset>387985</wp:posOffset>
                </wp:positionV>
                <wp:extent cx="2156460" cy="3493135"/>
                <wp:effectExtent l="0" t="0" r="15240" b="12065"/>
                <wp:wrapSquare wrapText="bothSides"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493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E0EC5" w14:textId="6DC0D6A1" w:rsidR="00540383" w:rsidRPr="00C75DB7" w:rsidRDefault="005E68AA" w:rsidP="0054038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Behöver du sällskap för att komma ut på olika aktiviteter</w:t>
                            </w:r>
                            <w:r w:rsidR="00540383" w:rsidRPr="00C75DB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4595DE1" w14:textId="17126DAE" w:rsidR="00540383" w:rsidRPr="00C75DB7" w:rsidRDefault="00540383" w:rsidP="0054038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5D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 vet väl om att </w:t>
                            </w:r>
                            <w:r w:rsidR="005E68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 har möjlighet att ansöka om ledsagning, </w:t>
                            </w:r>
                            <w:r w:rsidR="00EF6E0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som är helt kostnadsfritt, via din biståndshandläggare? Ledsagaren kan följa med på </w:t>
                            </w:r>
                            <w:r w:rsidR="00181C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olika aktiviteter eller ärenden, exempelvis kan det vara </w:t>
                            </w:r>
                            <w:r w:rsidR="004B2C4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besök på</w:t>
                            </w:r>
                            <w:r w:rsidR="007331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kyrkogården, </w:t>
                            </w:r>
                            <w:r w:rsidR="00572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åka och fika på </w:t>
                            </w:r>
                            <w:r w:rsidR="003A62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café eller </w:t>
                            </w:r>
                            <w:r w:rsidR="00572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handla kläder</w:t>
                            </w:r>
                            <w:r w:rsidR="004B2C4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9B740" id="Rektangel: rundade hörn 4" o:spid="_x0000_s1026" style="position:absolute;margin-left:-56.85pt;margin-top:30.55pt;width:169.8pt;height:2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" fillcolor="white [3212]" strokecolor="#c00000" strokeweight="1pt">
                <v:stroke dashstyle="1 1" joinstyle="miter"/>
                <v:textbox>
                  <w:txbxContent>
                    <w:p w14:paraId="360E0EC5" w14:textId="6DC0D6A1" w:rsidR="00540383" w:rsidRPr="00C75DB7" w:rsidRDefault="005E68AA" w:rsidP="0054038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Behöver du sällskap för att komma ut på olika aktiviteter</w:t>
                      </w:r>
                      <w:r w:rsidR="00540383" w:rsidRPr="00C75DB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54595DE1" w14:textId="17126DAE" w:rsidR="00540383" w:rsidRPr="00C75DB7" w:rsidRDefault="00540383" w:rsidP="0054038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75DB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Du vet väl om att </w:t>
                      </w:r>
                      <w:r w:rsidR="005E68A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du har möjlighet att ansöka om ledsagning, </w:t>
                      </w:r>
                      <w:r w:rsidR="00EF6E0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som är helt kostnadsfritt, via din biståndshandläggare? Ledsagaren kan följa med på </w:t>
                      </w:r>
                      <w:r w:rsidR="00181CA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olika aktiviteter eller ärenden, exempelvis kan det vara </w:t>
                      </w:r>
                      <w:r w:rsidR="004B2C4A">
                        <w:rPr>
                          <w:color w:val="000000" w:themeColor="text1"/>
                          <w:sz w:val="24"/>
                          <w:szCs w:val="24"/>
                        </w:rPr>
                        <w:t>besök på</w:t>
                      </w:r>
                      <w:r w:rsidR="0073315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kyrkogården, </w:t>
                      </w:r>
                      <w:r w:rsidR="0057229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åka och fika på </w:t>
                      </w:r>
                      <w:r w:rsidR="003A62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café eller </w:t>
                      </w:r>
                      <w:r w:rsidR="00572292">
                        <w:rPr>
                          <w:color w:val="000000" w:themeColor="text1"/>
                          <w:sz w:val="24"/>
                          <w:szCs w:val="24"/>
                        </w:rPr>
                        <w:t>handla kläder</w:t>
                      </w:r>
                      <w:r w:rsidR="004B2C4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D0528">
        <w:rPr>
          <w:rFonts w:cstheme="minorHAnsi"/>
          <w:b/>
          <w:bCs/>
        </w:rPr>
        <w:t xml:space="preserve">                            </w:t>
      </w:r>
      <w:r w:rsidR="00CA5D28" w:rsidRPr="00CA5D28">
        <w:rPr>
          <w:rFonts w:cstheme="minorHAnsi"/>
          <w:b/>
          <w:bCs/>
        </w:rPr>
        <w:t>Fler väljer Allegio som</w:t>
      </w:r>
      <w:r w:rsidR="00CA5D28">
        <w:rPr>
          <w:rFonts w:cstheme="minorHAnsi"/>
          <w:b/>
          <w:bCs/>
        </w:rPr>
        <w:t xml:space="preserve"> </w:t>
      </w:r>
      <w:r w:rsidR="00CA5D28" w:rsidRPr="00CA5D28">
        <w:rPr>
          <w:rFonts w:cstheme="minorHAnsi"/>
          <w:b/>
          <w:bCs/>
        </w:rPr>
        <w:t>hemtjänstutförare</w:t>
      </w:r>
    </w:p>
    <w:p w14:paraId="0BD67568" w14:textId="77777777" w:rsidR="009F0002" w:rsidRDefault="00CA5D28" w:rsidP="00505E86">
      <w:pPr>
        <w:rPr>
          <w:rFonts w:ascii="Calibri" w:eastAsia="Calibri" w:hAnsi="Calibri" w:cs="Calibri"/>
          <w:b/>
          <w:bCs/>
          <w:color w:val="000000" w:themeColor="text1"/>
        </w:rPr>
      </w:pPr>
      <w:r w:rsidRPr="22B8F45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5D6323B" w14:textId="7A169AD6" w:rsidR="00A61936" w:rsidRDefault="00CA5D28" w:rsidP="00505E8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</w:t>
      </w:r>
      <w:r w:rsidRPr="22B8F459">
        <w:rPr>
          <w:rFonts w:ascii="Calibri" w:eastAsia="Calibri" w:hAnsi="Calibri" w:cs="Calibri"/>
          <w:color w:val="000000" w:themeColor="text1"/>
        </w:rPr>
        <w:t xml:space="preserve">ilket är väldigt kul. </w:t>
      </w:r>
      <w:r w:rsidRPr="05EAF29B">
        <w:rPr>
          <w:rFonts w:ascii="Calibri" w:eastAsia="Calibri" w:hAnsi="Calibri" w:cs="Calibri"/>
          <w:color w:val="000000" w:themeColor="text1"/>
        </w:rPr>
        <w:t xml:space="preserve">Då behöver vi också rusta upp med fler härliga medarbetare. </w:t>
      </w:r>
      <w:r w:rsidRPr="22B8F459">
        <w:rPr>
          <w:rFonts w:ascii="Calibri" w:eastAsia="Calibri" w:hAnsi="Calibri" w:cs="Calibri"/>
          <w:color w:val="000000" w:themeColor="text1"/>
        </w:rPr>
        <w:t>Vi vill påminna om att Allegio kommer från det latinska ordet Legio som betyder utvalt manskap.</w:t>
      </w:r>
      <w:r w:rsidR="00210ADA">
        <w:rPr>
          <w:rFonts w:ascii="Calibri" w:eastAsia="Calibri" w:hAnsi="Calibri" w:cs="Calibri"/>
          <w:color w:val="000000" w:themeColor="text1"/>
        </w:rPr>
        <w:t xml:space="preserve"> Under sommaren</w:t>
      </w:r>
      <w:r w:rsidRPr="22B8F459">
        <w:rPr>
          <w:rFonts w:ascii="Calibri" w:eastAsia="Calibri" w:hAnsi="Calibri" w:cs="Calibri"/>
          <w:color w:val="000000" w:themeColor="text1"/>
        </w:rPr>
        <w:t xml:space="preserve"> </w:t>
      </w:r>
      <w:r w:rsidRPr="05EAF29B">
        <w:rPr>
          <w:rFonts w:ascii="Calibri" w:eastAsia="Calibri" w:hAnsi="Calibri" w:cs="Calibri"/>
          <w:color w:val="000000" w:themeColor="text1"/>
        </w:rPr>
        <w:t xml:space="preserve">har </w:t>
      </w:r>
      <w:r w:rsidR="002847CC">
        <w:rPr>
          <w:rFonts w:ascii="Calibri" w:eastAsia="Calibri" w:hAnsi="Calibri" w:cs="Calibri"/>
          <w:color w:val="000000" w:themeColor="text1"/>
        </w:rPr>
        <w:t xml:space="preserve">vi fått </w:t>
      </w:r>
      <w:r w:rsidRPr="05EAF29B">
        <w:rPr>
          <w:rFonts w:ascii="Calibri" w:eastAsia="Calibri" w:hAnsi="Calibri" w:cs="Calibri"/>
          <w:color w:val="000000" w:themeColor="text1"/>
        </w:rPr>
        <w:t xml:space="preserve">flera nya </w:t>
      </w:r>
      <w:r w:rsidR="000F73F5">
        <w:rPr>
          <w:rFonts w:ascii="Calibri" w:eastAsia="Calibri" w:hAnsi="Calibri" w:cs="Calibri"/>
          <w:color w:val="000000" w:themeColor="text1"/>
        </w:rPr>
        <w:t xml:space="preserve">medarbetare </w:t>
      </w:r>
      <w:r w:rsidRPr="05EAF29B">
        <w:rPr>
          <w:rFonts w:ascii="Calibri" w:eastAsia="Calibri" w:hAnsi="Calibri" w:cs="Calibri"/>
          <w:color w:val="000000" w:themeColor="text1"/>
        </w:rPr>
        <w:t>hos oss som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2847CC">
        <w:rPr>
          <w:rFonts w:ascii="Calibri" w:eastAsia="Calibri" w:hAnsi="Calibri" w:cs="Calibri"/>
          <w:color w:val="000000" w:themeColor="text1"/>
        </w:rPr>
        <w:t xml:space="preserve">många </w:t>
      </w:r>
      <w:r>
        <w:rPr>
          <w:rFonts w:ascii="Calibri" w:eastAsia="Calibri" w:hAnsi="Calibri" w:cs="Calibri"/>
          <w:color w:val="000000" w:themeColor="text1"/>
        </w:rPr>
        <w:t>av er</w:t>
      </w:r>
      <w:r w:rsidRPr="05EAF29B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r</w:t>
      </w:r>
      <w:r w:rsidRPr="05EAF29B">
        <w:rPr>
          <w:rFonts w:ascii="Calibri" w:eastAsia="Calibri" w:hAnsi="Calibri" w:cs="Calibri"/>
          <w:color w:val="000000" w:themeColor="text1"/>
        </w:rPr>
        <w:t>edan har hunnit med att träffa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09E5FCA" w14:textId="0A61F340" w:rsidR="00203C96" w:rsidRDefault="00203C96">
      <w:pPr>
        <w:rPr>
          <w:rFonts w:ascii="Calibri" w:eastAsia="Calibri" w:hAnsi="Calibri" w:cs="Calibri"/>
          <w:b/>
          <w:bCs/>
          <w:color w:val="000000" w:themeColor="text1"/>
        </w:rPr>
      </w:pPr>
      <w:r w:rsidRPr="22B8F459">
        <w:rPr>
          <w:rFonts w:ascii="Calibri" w:eastAsia="Calibri" w:hAnsi="Calibri" w:cs="Calibri"/>
          <w:b/>
          <w:bCs/>
          <w:color w:val="000000" w:themeColor="text1"/>
        </w:rPr>
        <w:t>Tack för de fina omdömena i den årliga brukarundersökningen</w:t>
      </w:r>
      <w:r w:rsidR="00210ADA">
        <w:rPr>
          <w:rFonts w:ascii="Calibri" w:eastAsia="Calibri" w:hAnsi="Calibri" w:cs="Calibri"/>
          <w:b/>
          <w:bCs/>
          <w:color w:val="000000" w:themeColor="text1"/>
        </w:rPr>
        <w:t>.</w:t>
      </w:r>
      <w:r w:rsidRPr="22B8F45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BD91E0" w14:textId="1AC6D41A" w:rsidR="009F0002" w:rsidRDefault="009F0002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Vi kommer fortsätta arbeta</w:t>
      </w:r>
      <w:r w:rsidR="002847C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>aktiv</w:t>
      </w:r>
      <w:r w:rsidR="002847CC">
        <w:rPr>
          <w:rFonts w:ascii="Calibri" w:eastAsia="Calibri" w:hAnsi="Calibri" w:cs="Calibri"/>
          <w:b/>
          <w:bCs/>
          <w:color w:val="000000" w:themeColor="text1"/>
        </w:rPr>
        <w:t>t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med att </w:t>
      </w:r>
      <w:r w:rsidR="002847CC">
        <w:rPr>
          <w:rFonts w:ascii="Calibri" w:eastAsia="Calibri" w:hAnsi="Calibri" w:cs="Calibri"/>
          <w:b/>
          <w:bCs/>
          <w:color w:val="000000" w:themeColor="text1"/>
        </w:rPr>
        <w:t>ni ska fortsatta att vara nöjda men givetvis arbeta med det som går att förbättra.</w:t>
      </w:r>
    </w:p>
    <w:p w14:paraId="1494C682" w14:textId="7A9E0E8D" w:rsidR="00B43B79" w:rsidRDefault="00B43B79" w:rsidP="00B43B79">
      <w:pPr>
        <w:rPr>
          <w:rFonts w:ascii="Calibri" w:eastAsia="Calibri" w:hAnsi="Calibri" w:cs="Calibri"/>
          <w:color w:val="000000" w:themeColor="text1"/>
        </w:rPr>
      </w:pPr>
      <w:r w:rsidRPr="00ED0528">
        <w:rPr>
          <w:rFonts w:ascii="Calibri" w:eastAsia="Calibri" w:hAnsi="Calibri" w:cs="Calibri"/>
          <w:color w:val="000000" w:themeColor="text1"/>
        </w:rPr>
        <w:t>Era åsikter är väldigt viktiga för oss.</w:t>
      </w:r>
    </w:p>
    <w:p w14:paraId="6BFE2EA0" w14:textId="77777777" w:rsidR="00ED0528" w:rsidRPr="00C75DB7" w:rsidRDefault="00ED0528" w:rsidP="00ED0528">
      <w:pPr>
        <w:rPr>
          <w:rFonts w:cstheme="minorHAnsi"/>
        </w:rPr>
      </w:pPr>
      <w:r>
        <w:rPr>
          <w:rFonts w:ascii="Calibri" w:eastAsia="Calibri" w:hAnsi="Calibri" w:cs="Calibri"/>
          <w:color w:val="000000" w:themeColor="text1"/>
        </w:rPr>
        <w:t>Vi</w:t>
      </w:r>
      <w:r w:rsidRPr="22B8F459">
        <w:rPr>
          <w:rFonts w:ascii="Calibri" w:eastAsia="Calibri" w:hAnsi="Calibri" w:cs="Calibri"/>
          <w:color w:val="000000" w:themeColor="text1"/>
        </w:rPr>
        <w:t xml:space="preserve"> blir glada för era synpunkter och förbättringsförslag! </w:t>
      </w:r>
      <w:r w:rsidRPr="05EAF29B">
        <w:rPr>
          <w:rFonts w:ascii="Calibri" w:eastAsia="Calibri" w:hAnsi="Calibri" w:cs="Calibri"/>
          <w:color w:val="000000" w:themeColor="text1"/>
        </w:rPr>
        <w:t xml:space="preserve">Har </w:t>
      </w:r>
      <w:r>
        <w:rPr>
          <w:rFonts w:ascii="Calibri" w:eastAsia="Calibri" w:hAnsi="Calibri" w:cs="Calibri"/>
          <w:color w:val="000000" w:themeColor="text1"/>
        </w:rPr>
        <w:t>ni</w:t>
      </w:r>
      <w:r w:rsidRPr="05EAF29B">
        <w:rPr>
          <w:rFonts w:ascii="Calibri" w:eastAsia="Calibri" w:hAnsi="Calibri" w:cs="Calibri"/>
          <w:color w:val="000000" w:themeColor="text1"/>
        </w:rPr>
        <w:t xml:space="preserve"> synpunkter och förbättringsförslag </w:t>
      </w:r>
      <w:r>
        <w:rPr>
          <w:rFonts w:ascii="Calibri" w:eastAsia="Calibri" w:hAnsi="Calibri" w:cs="Calibri"/>
          <w:color w:val="000000" w:themeColor="text1"/>
        </w:rPr>
        <w:t xml:space="preserve">är </w:t>
      </w:r>
      <w:r>
        <w:rPr>
          <w:rFonts w:cstheme="minorHAnsi"/>
        </w:rPr>
        <w:t xml:space="preserve">Ni såklart alltid varmt välkomna att kontakta oss på telefon om ni hellre önskar det: </w:t>
      </w:r>
      <w:r w:rsidRPr="00A46B93">
        <w:rPr>
          <w:rFonts w:cstheme="minorHAnsi"/>
          <w:b/>
          <w:bCs/>
        </w:rPr>
        <w:t>076-</w:t>
      </w:r>
      <w:r>
        <w:rPr>
          <w:rFonts w:cstheme="minorHAnsi"/>
          <w:b/>
          <w:bCs/>
        </w:rPr>
        <w:t>022-56 01.</w:t>
      </w:r>
    </w:p>
    <w:p w14:paraId="1CA11DBA" w14:textId="33E9D310" w:rsidR="00ED0528" w:rsidRDefault="0082101D" w:rsidP="00B43B7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Vi vill och kan alltid bli bättre!</w:t>
      </w:r>
    </w:p>
    <w:p w14:paraId="03E2E118" w14:textId="7899EB25" w:rsidR="002847CC" w:rsidRPr="0082101D" w:rsidRDefault="0082101D" w:rsidP="002847CC">
      <w:pPr>
        <w:rPr>
          <w:rFonts w:cstheme="minorHAnsi"/>
          <w:b/>
          <w:bCs/>
        </w:rPr>
      </w:pPr>
      <w:r w:rsidRPr="0082101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D0528" w:rsidRPr="0082101D">
        <w:rPr>
          <w:rFonts w:ascii="Calibri" w:eastAsia="Calibri" w:hAnsi="Calibri" w:cs="Calibri"/>
          <w:b/>
          <w:bCs/>
          <w:color w:val="000000" w:themeColor="text1"/>
        </w:rPr>
        <w:t>För a</w:t>
      </w:r>
      <w:r w:rsidR="002847CC" w:rsidRPr="0082101D">
        <w:rPr>
          <w:rFonts w:ascii="Calibri" w:eastAsia="Calibri" w:hAnsi="Calibri" w:cs="Calibri"/>
          <w:b/>
          <w:bCs/>
          <w:color w:val="000000" w:themeColor="text1"/>
        </w:rPr>
        <w:t>tt göra hösten glad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bryta isoleringen och ensamheten </w:t>
      </w:r>
      <w:r w:rsidR="002847CC" w:rsidRPr="0082101D">
        <w:rPr>
          <w:rFonts w:ascii="Calibri" w:eastAsia="Calibri" w:hAnsi="Calibri" w:cs="Calibri"/>
          <w:b/>
          <w:bCs/>
          <w:color w:val="000000" w:themeColor="text1"/>
        </w:rPr>
        <w:t>kommer vi att ha olika kundaktiviteter</w:t>
      </w:r>
      <w:r>
        <w:rPr>
          <w:rFonts w:ascii="Calibri" w:eastAsia="Calibri" w:hAnsi="Calibri" w:cs="Calibri"/>
          <w:b/>
          <w:bCs/>
          <w:color w:val="000000" w:themeColor="text1"/>
        </w:rPr>
        <w:t>.</w:t>
      </w:r>
      <w:r w:rsidR="002847CC" w:rsidRPr="0082101D">
        <w:rPr>
          <w:rFonts w:ascii="Calibri" w:eastAsia="Calibri" w:hAnsi="Calibri" w:cs="Calibri"/>
          <w:b/>
          <w:bCs/>
          <w:color w:val="000000" w:themeColor="text1"/>
        </w:rPr>
        <w:t xml:space="preserve"> Inbjudan kommer att skickas ut i god tid.</w:t>
      </w:r>
    </w:p>
    <w:p w14:paraId="7090F3B9" w14:textId="1C4361E7" w:rsidR="002847CC" w:rsidRDefault="002847CC" w:rsidP="00B43B79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3A395E28" w14:textId="69D4AACF" w:rsidR="00B43B79" w:rsidRDefault="00B43B79" w:rsidP="005403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82101D">
        <w:rPr>
          <w:rFonts w:cstheme="minorHAnsi"/>
          <w:sz w:val="28"/>
          <w:szCs w:val="28"/>
        </w:rPr>
        <w:t xml:space="preserve">                                           </w:t>
      </w:r>
      <w:r w:rsidR="008C7D3E" w:rsidRPr="00B42A51">
        <w:rPr>
          <w:rFonts w:ascii="Ink Free" w:hAnsi="Ink Fre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C56452" wp14:editId="1A92252C">
                <wp:simplePos x="0" y="0"/>
                <wp:positionH relativeFrom="margin">
                  <wp:posOffset>1852930</wp:posOffset>
                </wp:positionH>
                <wp:positionV relativeFrom="paragraph">
                  <wp:posOffset>48260</wp:posOffset>
                </wp:positionV>
                <wp:extent cx="2832735" cy="1235075"/>
                <wp:effectExtent l="0" t="0" r="5715" b="317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BC6D" w14:textId="7E2275D7" w:rsidR="00505E86" w:rsidRPr="004C4E57" w:rsidRDefault="00505E86" w:rsidP="009F000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C4E5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Tack för ett gott samarbete med Varma hälsningar från oss alla på Allegio </w:t>
                            </w:r>
                            <w:r w:rsidR="000D2B06" w:rsidRPr="004C4E5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Rinkeby-Kista Sollentuna</w:t>
                            </w:r>
                            <w:r w:rsidRPr="004C4E5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5645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145.9pt;margin-top:3.8pt;width:223.05pt;height:97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" stroked="f">
                <v:textbox>
                  <w:txbxContent>
                    <w:p w14:paraId="6324BC6D" w14:textId="7E2275D7" w:rsidR="00505E86" w:rsidRPr="004C4E57" w:rsidRDefault="00505E86" w:rsidP="009F000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C4E5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Tack för ett gott samarbete med Varma hälsningar från oss alla på Allegio </w:t>
                      </w:r>
                      <w:r w:rsidR="000D2B06" w:rsidRPr="004C4E5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Rinkeby-Kista Sollentuna</w:t>
                      </w:r>
                      <w:r w:rsidRPr="004C4E5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8CEB7A" w14:textId="77777777" w:rsidR="009F0002" w:rsidRDefault="009F0002" w:rsidP="008C7D3E"/>
    <w:p w14:paraId="2FE00161" w14:textId="77777777" w:rsidR="00505E86" w:rsidRDefault="00505E86" w:rsidP="00540383">
      <w:pPr>
        <w:rPr>
          <w:rFonts w:cstheme="minorHAnsi"/>
          <w:sz w:val="28"/>
          <w:szCs w:val="28"/>
        </w:rPr>
      </w:pPr>
    </w:p>
    <w:p w14:paraId="3ABA37CB" w14:textId="07FAC8C7" w:rsidR="00505E86" w:rsidRDefault="00505E86" w:rsidP="00540383">
      <w:pPr>
        <w:rPr>
          <w:rFonts w:cstheme="minorHAnsi"/>
          <w:sz w:val="28"/>
          <w:szCs w:val="28"/>
        </w:rPr>
      </w:pPr>
    </w:p>
    <w:p w14:paraId="6DF5E2EE" w14:textId="77777777" w:rsidR="006C7C96" w:rsidRDefault="006C7C96" w:rsidP="00B271CB">
      <w:pPr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14:paraId="2D3B4AA6" w14:textId="77777777" w:rsidR="006C7C96" w:rsidRDefault="006C7C96" w:rsidP="00B271CB">
      <w:pPr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14:paraId="111F0990" w14:textId="00DF7D85" w:rsidR="00EE75AA" w:rsidRPr="00EE75AA" w:rsidRDefault="0032292D" w:rsidP="00EE75AA">
      <w:pPr>
        <w:jc w:val="center"/>
        <w:rPr>
          <w:rFonts w:cstheme="minorHAnsi"/>
          <w:b/>
          <w:bCs/>
        </w:rPr>
      </w:pPr>
      <w:r>
        <w:rPr>
          <w:rFonts w:ascii="Garamond" w:hAnsi="Garamond"/>
          <w:b/>
          <w:bCs/>
          <w:color w:val="000000"/>
          <w:sz w:val="24"/>
          <w:szCs w:val="24"/>
          <w:u w:val="single"/>
        </w:rPr>
        <w:br w:type="page"/>
      </w:r>
      <w:r w:rsidR="00E87FCB">
        <w:rPr>
          <w:noProof/>
        </w:rPr>
        <w:lastRenderedPageBreak/>
        <w:drawing>
          <wp:anchor distT="0" distB="0" distL="114300" distR="114300" simplePos="0" relativeHeight="251664385" behindDoc="1" locked="0" layoutInCell="1" allowOverlap="1" wp14:anchorId="75BF5D89" wp14:editId="7A90C191">
            <wp:simplePos x="0" y="0"/>
            <wp:positionH relativeFrom="column">
              <wp:posOffset>4109085</wp:posOffset>
            </wp:positionH>
            <wp:positionV relativeFrom="paragraph">
              <wp:posOffset>57150</wp:posOffset>
            </wp:positionV>
            <wp:extent cx="1553210" cy="3381375"/>
            <wp:effectExtent l="0" t="0" r="8890" b="9525"/>
            <wp:wrapTight wrapText="bothSides">
              <wp:wrapPolygon edited="0">
                <wp:start x="0" y="0"/>
                <wp:lineTo x="0" y="21539"/>
                <wp:lineTo x="21459" y="21539"/>
                <wp:lineTo x="21459" y="0"/>
                <wp:lineTo x="0" y="0"/>
              </wp:wrapPolygon>
            </wp:wrapTight>
            <wp:docPr id="2" name="Bildobjekt 2" descr="Semestra i Sverige – upptäck våra 25 land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estra i Sverige – upptäck våra 25 landsk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B6">
        <w:rPr>
          <w:rFonts w:cstheme="minorHAnsi"/>
          <w:b/>
          <w:bCs/>
        </w:rPr>
        <w:t>Frågesport med tema Sverige</w:t>
      </w:r>
    </w:p>
    <w:p w14:paraId="641B5CB3" w14:textId="77777777" w:rsidR="00E34FB6" w:rsidRDefault="00E34FB6" w:rsidP="00E34FB6">
      <w:pPr>
        <w:pStyle w:val="Liststycke"/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eastAsiaTheme="minorEastAsia"/>
          <w:color w:val="000000" w:themeColor="text1"/>
        </w:rPr>
      </w:pPr>
      <w:r w:rsidRPr="05EAF29B">
        <w:rPr>
          <w:rFonts w:cs="Calibri"/>
          <w:color w:val="000000" w:themeColor="text1"/>
        </w:rPr>
        <w:t>Hur många sjöar finns det i Sverige?</w:t>
      </w:r>
    </w:p>
    <w:p w14:paraId="08C02695" w14:textId="7DBE195A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color w:val="000000" w:themeColor="text1"/>
        </w:rPr>
      </w:pPr>
      <w:r w:rsidRPr="05EAF29B">
        <w:rPr>
          <w:rFonts w:cs="Calibri"/>
          <w:color w:val="000000" w:themeColor="text1"/>
        </w:rPr>
        <w:t>20 000</w:t>
      </w:r>
      <w:r w:rsidR="00E87FCB" w:rsidRPr="00E87FCB">
        <w:t xml:space="preserve"> </w:t>
      </w:r>
    </w:p>
    <w:p w14:paraId="4E94D6A7" w14:textId="77777777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color w:val="000000" w:themeColor="text1"/>
        </w:rPr>
      </w:pPr>
      <w:r w:rsidRPr="05EAF29B">
        <w:rPr>
          <w:rFonts w:cs="Calibri"/>
          <w:color w:val="000000" w:themeColor="text1"/>
        </w:rPr>
        <w:t>10 000</w:t>
      </w:r>
    </w:p>
    <w:p w14:paraId="3EFBAB2C" w14:textId="77777777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color w:val="000000" w:themeColor="text1"/>
        </w:rPr>
      </w:pPr>
      <w:r w:rsidRPr="05EAF29B">
        <w:rPr>
          <w:rFonts w:cs="Calibri"/>
          <w:color w:val="000000" w:themeColor="text1"/>
        </w:rPr>
        <w:t>50 000</w:t>
      </w:r>
    </w:p>
    <w:p w14:paraId="57E27D0B" w14:textId="572EC54C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0414A39">
        <w:rPr>
          <w:rFonts w:cs="Calibri"/>
          <w:color w:val="000000" w:themeColor="text1"/>
        </w:rPr>
        <w:t>100</w:t>
      </w:r>
      <w:r w:rsidR="00E87FCB">
        <w:rPr>
          <w:rFonts w:cs="Calibri"/>
          <w:color w:val="000000" w:themeColor="text1"/>
        </w:rPr>
        <w:t> </w:t>
      </w:r>
      <w:r w:rsidRPr="00414A39">
        <w:rPr>
          <w:rFonts w:cs="Calibri"/>
          <w:color w:val="000000" w:themeColor="text1"/>
        </w:rPr>
        <w:t>000</w:t>
      </w:r>
    </w:p>
    <w:p w14:paraId="60F0D1E9" w14:textId="77777777" w:rsidR="00E87FCB" w:rsidRPr="00414A39" w:rsidRDefault="00E87FCB" w:rsidP="00E87FCB">
      <w:pPr>
        <w:pStyle w:val="Liststycke"/>
        <w:suppressAutoHyphens w:val="0"/>
        <w:autoSpaceDN/>
        <w:spacing w:line="259" w:lineRule="auto"/>
        <w:ind w:left="1440"/>
        <w:contextualSpacing/>
        <w:rPr>
          <w:rFonts w:cs="Calibri"/>
          <w:color w:val="000000" w:themeColor="text1"/>
        </w:rPr>
      </w:pPr>
    </w:p>
    <w:p w14:paraId="26E3E278" w14:textId="77777777" w:rsidR="00E34FB6" w:rsidRPr="00414A39" w:rsidRDefault="00E34FB6" w:rsidP="00E34FB6">
      <w:pPr>
        <w:pStyle w:val="Liststycke"/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Hur många världsarv finns det i Sverige?</w:t>
      </w:r>
    </w:p>
    <w:p w14:paraId="0F73D669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10</w:t>
      </w:r>
    </w:p>
    <w:p w14:paraId="69F53230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25</w:t>
      </w:r>
    </w:p>
    <w:p w14:paraId="7E93568B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0414A39">
        <w:rPr>
          <w:rFonts w:cs="Calibri"/>
          <w:color w:val="000000" w:themeColor="text1"/>
        </w:rPr>
        <w:t>15</w:t>
      </w:r>
    </w:p>
    <w:p w14:paraId="756BFD0B" w14:textId="3853CADA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12</w:t>
      </w:r>
    </w:p>
    <w:p w14:paraId="0199E9A9" w14:textId="77777777" w:rsidR="00E87FCB" w:rsidRPr="00414A39" w:rsidRDefault="00E87FCB" w:rsidP="00E87FCB">
      <w:pPr>
        <w:pStyle w:val="Liststycke"/>
        <w:suppressAutoHyphens w:val="0"/>
        <w:autoSpaceDN/>
        <w:spacing w:line="259" w:lineRule="auto"/>
        <w:ind w:left="1440"/>
        <w:contextualSpacing/>
        <w:rPr>
          <w:rFonts w:cs="Calibri"/>
          <w:color w:val="000000" w:themeColor="text1"/>
        </w:rPr>
      </w:pPr>
    </w:p>
    <w:p w14:paraId="4AD77439" w14:textId="77777777" w:rsidR="00E34FB6" w:rsidRPr="00414A39" w:rsidRDefault="00E34FB6" w:rsidP="00E34FB6">
      <w:pPr>
        <w:pStyle w:val="Liststycke"/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Vilket är Sveriges högsta berg?</w:t>
      </w:r>
    </w:p>
    <w:p w14:paraId="469297D5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Högberget</w:t>
      </w:r>
    </w:p>
    <w:p w14:paraId="00D79A27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Stortoppen</w:t>
      </w:r>
    </w:p>
    <w:p w14:paraId="6A41807D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proofErr w:type="spellStart"/>
      <w:r w:rsidRPr="05EAF29B">
        <w:rPr>
          <w:rFonts w:cs="Calibri"/>
          <w:color w:val="000000" w:themeColor="text1"/>
        </w:rPr>
        <w:t>Sarektjåkkå</w:t>
      </w:r>
      <w:proofErr w:type="spellEnd"/>
    </w:p>
    <w:p w14:paraId="6DEB2FB3" w14:textId="08A5B16B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proofErr w:type="spellStart"/>
      <w:r w:rsidRPr="00414A39">
        <w:rPr>
          <w:rFonts w:cs="Calibri"/>
          <w:color w:val="000000" w:themeColor="text1"/>
        </w:rPr>
        <w:t>Kebenekaise</w:t>
      </w:r>
      <w:proofErr w:type="spellEnd"/>
    </w:p>
    <w:p w14:paraId="5794121D" w14:textId="77777777" w:rsidR="00E87FCB" w:rsidRPr="00414A39" w:rsidRDefault="00E87FCB" w:rsidP="00E87FCB">
      <w:pPr>
        <w:pStyle w:val="Liststycke"/>
        <w:suppressAutoHyphens w:val="0"/>
        <w:autoSpaceDN/>
        <w:spacing w:line="259" w:lineRule="auto"/>
        <w:ind w:left="1440"/>
        <w:contextualSpacing/>
        <w:rPr>
          <w:rFonts w:cs="Calibri"/>
          <w:color w:val="000000" w:themeColor="text1"/>
        </w:rPr>
      </w:pPr>
    </w:p>
    <w:p w14:paraId="7291C7BB" w14:textId="77777777" w:rsidR="00E34FB6" w:rsidRPr="00414A39" w:rsidRDefault="00E34FB6" w:rsidP="00E34FB6">
      <w:pPr>
        <w:pStyle w:val="Liststycke"/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 xml:space="preserve">Vilket är Sveriges fjärde största stad? </w:t>
      </w:r>
    </w:p>
    <w:p w14:paraId="5DA84BBD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Norrköping</w:t>
      </w:r>
    </w:p>
    <w:p w14:paraId="1C6E86C7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Linköping</w:t>
      </w:r>
    </w:p>
    <w:p w14:paraId="57353019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0414A39">
        <w:rPr>
          <w:rFonts w:cs="Calibri"/>
          <w:color w:val="000000" w:themeColor="text1"/>
        </w:rPr>
        <w:t>Uppsala</w:t>
      </w:r>
    </w:p>
    <w:p w14:paraId="2E830494" w14:textId="6687C95F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Lund</w:t>
      </w:r>
    </w:p>
    <w:p w14:paraId="02453A26" w14:textId="77777777" w:rsidR="00E87FCB" w:rsidRPr="00414A39" w:rsidRDefault="00E87FCB" w:rsidP="00E87FCB">
      <w:pPr>
        <w:pStyle w:val="Liststycke"/>
        <w:suppressAutoHyphens w:val="0"/>
        <w:autoSpaceDN/>
        <w:spacing w:line="259" w:lineRule="auto"/>
        <w:ind w:left="1440"/>
        <w:contextualSpacing/>
        <w:rPr>
          <w:rFonts w:cs="Calibri"/>
          <w:color w:val="000000" w:themeColor="text1"/>
        </w:rPr>
      </w:pPr>
    </w:p>
    <w:p w14:paraId="73535EE8" w14:textId="77777777" w:rsidR="00E34FB6" w:rsidRPr="00414A39" w:rsidRDefault="00E34FB6" w:rsidP="00E34FB6">
      <w:pPr>
        <w:pStyle w:val="Liststycke"/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Vilket är Sveriges mest besökta turistmål?</w:t>
      </w:r>
    </w:p>
    <w:p w14:paraId="606CCC83" w14:textId="77777777" w:rsidR="00E34FB6" w:rsidRPr="006D161F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06D161F">
        <w:rPr>
          <w:rFonts w:cs="Calibri"/>
          <w:color w:val="000000" w:themeColor="text1"/>
        </w:rPr>
        <w:t>Liseberg</w:t>
      </w:r>
    </w:p>
    <w:p w14:paraId="48EE9C86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proofErr w:type="spellStart"/>
      <w:r w:rsidRPr="05EAF29B">
        <w:rPr>
          <w:rFonts w:cs="Calibri"/>
          <w:color w:val="000000" w:themeColor="text1"/>
        </w:rPr>
        <w:t>Gamelstads</w:t>
      </w:r>
      <w:proofErr w:type="spellEnd"/>
      <w:r w:rsidRPr="05EAF29B">
        <w:rPr>
          <w:rFonts w:cs="Calibri"/>
          <w:color w:val="000000" w:themeColor="text1"/>
        </w:rPr>
        <w:t xml:space="preserve"> kyrka </w:t>
      </w:r>
    </w:p>
    <w:p w14:paraId="04F79FD8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Vasamuseet</w:t>
      </w:r>
    </w:p>
    <w:p w14:paraId="2ABBC8CF" w14:textId="34D48837" w:rsidR="00E34FB6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Ales Stenar</w:t>
      </w:r>
    </w:p>
    <w:p w14:paraId="587A799A" w14:textId="77777777" w:rsidR="00E87FCB" w:rsidRPr="00414A39" w:rsidRDefault="00E87FCB" w:rsidP="00E87FCB">
      <w:pPr>
        <w:pStyle w:val="Liststycke"/>
        <w:suppressAutoHyphens w:val="0"/>
        <w:autoSpaceDN/>
        <w:spacing w:line="259" w:lineRule="auto"/>
        <w:ind w:left="1440"/>
        <w:contextualSpacing/>
        <w:rPr>
          <w:rFonts w:cs="Calibri"/>
          <w:color w:val="000000" w:themeColor="text1"/>
        </w:rPr>
      </w:pPr>
    </w:p>
    <w:p w14:paraId="01136E8A" w14:textId="77777777" w:rsidR="00E34FB6" w:rsidRPr="00414A39" w:rsidRDefault="00E34FB6" w:rsidP="00E34FB6">
      <w:pPr>
        <w:pStyle w:val="Liststycke"/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Vem var Sveriges första kung?</w:t>
      </w:r>
    </w:p>
    <w:p w14:paraId="61846698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Birger Jarl</w:t>
      </w:r>
    </w:p>
    <w:p w14:paraId="2F60B37B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Karl den tolfte</w:t>
      </w:r>
    </w:p>
    <w:p w14:paraId="2BD247F5" w14:textId="77777777" w:rsidR="00E34FB6" w:rsidRPr="00414A39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5EAF29B">
        <w:rPr>
          <w:rFonts w:cs="Calibri"/>
          <w:color w:val="000000" w:themeColor="text1"/>
        </w:rPr>
        <w:t>Magnus Ladulås</w:t>
      </w:r>
    </w:p>
    <w:p w14:paraId="3D1F466A" w14:textId="77777777" w:rsidR="00E34FB6" w:rsidRPr="006D161F" w:rsidRDefault="00E34FB6" w:rsidP="00E34FB6">
      <w:pPr>
        <w:pStyle w:val="Liststycke"/>
        <w:numPr>
          <w:ilvl w:val="1"/>
          <w:numId w:val="2"/>
        </w:numPr>
        <w:suppressAutoHyphens w:val="0"/>
        <w:autoSpaceDN/>
        <w:spacing w:line="259" w:lineRule="auto"/>
        <w:contextualSpacing/>
        <w:rPr>
          <w:rFonts w:cs="Calibri"/>
          <w:color w:val="000000" w:themeColor="text1"/>
        </w:rPr>
      </w:pPr>
      <w:r w:rsidRPr="006D161F">
        <w:rPr>
          <w:rFonts w:cs="Calibri"/>
          <w:color w:val="000000" w:themeColor="text1"/>
        </w:rPr>
        <w:t>Olof Skötkonungen</w:t>
      </w:r>
    </w:p>
    <w:p w14:paraId="5CE6F648" w14:textId="0FA0C31C" w:rsidR="00EE75AA" w:rsidRDefault="00EE75AA" w:rsidP="00342BA0">
      <w:pPr>
        <w:jc w:val="center"/>
        <w:rPr>
          <w:rFonts w:cstheme="minorHAnsi"/>
        </w:rPr>
      </w:pPr>
    </w:p>
    <w:p w14:paraId="15190382" w14:textId="7BA83FA1" w:rsidR="00342BA0" w:rsidRDefault="00342BA0" w:rsidP="00B11AFF">
      <w:pPr>
        <w:rPr>
          <w:rFonts w:cstheme="minorHAnsi"/>
        </w:rPr>
      </w:pPr>
    </w:p>
    <w:p w14:paraId="0F24B791" w14:textId="169034DD" w:rsidR="00342BA0" w:rsidRPr="00B11AFF" w:rsidRDefault="00F953C8" w:rsidP="00342BA0">
      <w:pPr>
        <w:jc w:val="center"/>
        <w:rPr>
          <w:rFonts w:cstheme="minorHAnsi"/>
          <w:sz w:val="16"/>
          <w:szCs w:val="16"/>
        </w:rPr>
      </w:pPr>
      <w:r w:rsidRPr="00F953C8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1" behindDoc="0" locked="0" layoutInCell="1" allowOverlap="1" wp14:anchorId="3B56995B" wp14:editId="2422B2EA">
                <wp:simplePos x="0" y="0"/>
                <wp:positionH relativeFrom="column">
                  <wp:posOffset>604520</wp:posOffset>
                </wp:positionH>
                <wp:positionV relativeFrom="paragraph">
                  <wp:posOffset>292100</wp:posOffset>
                </wp:positionV>
                <wp:extent cx="1506855" cy="262890"/>
                <wp:effectExtent l="0" t="0" r="1714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68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539E" w14:textId="5553440E" w:rsidR="00F953C8" w:rsidRDefault="001818A2">
                            <w:r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Rätt svar: 1</w:t>
                            </w:r>
                            <w:r w:rsidR="004E30EC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d, 2</w:t>
                            </w:r>
                            <w:r w:rsidR="00A4139D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c, 3d, 4c, 5a, 6d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995B" id="_x0000_s1028" type="#_x0000_t202" style="position:absolute;left:0;text-align:left;margin-left:47.6pt;margin-top:23pt;width:118.65pt;height:20.7pt;rotation:180;z-index:251663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">
                <v:textbox>
                  <w:txbxContent>
                    <w:p w14:paraId="41CC539E" w14:textId="5553440E" w:rsidR="00F953C8" w:rsidRDefault="001818A2">
                      <w:r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 w:val="16"/>
                          <w:szCs w:val="16"/>
                        </w:rPr>
                        <w:t>Rätt svar: 1</w:t>
                      </w:r>
                      <w:r w:rsidR="004E30EC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 w:val="16"/>
                          <w:szCs w:val="16"/>
                        </w:rPr>
                        <w:t>d, 2</w:t>
                      </w:r>
                      <w:r w:rsidR="00A4139D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 w:val="16"/>
                          <w:szCs w:val="16"/>
                        </w:rPr>
                        <w:t>c, 3d, 4c, 5a, 6d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E44" w:rsidRPr="00B11AFF">
        <w:rPr>
          <w:rFonts w:cstheme="minorHAnsi"/>
          <w:sz w:val="16"/>
          <w:szCs w:val="16"/>
        </w:rPr>
        <w:t xml:space="preserve"> </w:t>
      </w:r>
    </w:p>
    <w:sectPr w:rsidR="00342BA0" w:rsidRPr="00B11A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139B" w14:textId="77777777" w:rsidR="00343291" w:rsidRDefault="00343291" w:rsidP="00B42A51">
      <w:pPr>
        <w:spacing w:after="0" w:line="240" w:lineRule="auto"/>
      </w:pPr>
      <w:r>
        <w:separator/>
      </w:r>
    </w:p>
  </w:endnote>
  <w:endnote w:type="continuationSeparator" w:id="0">
    <w:p w14:paraId="427FCD60" w14:textId="77777777" w:rsidR="00343291" w:rsidRDefault="00343291" w:rsidP="00B42A51">
      <w:pPr>
        <w:spacing w:after="0" w:line="240" w:lineRule="auto"/>
      </w:pPr>
      <w:r>
        <w:continuationSeparator/>
      </w:r>
    </w:p>
  </w:endnote>
  <w:endnote w:type="continuationNotice" w:id="1">
    <w:p w14:paraId="048EA92C" w14:textId="77777777" w:rsidR="00343291" w:rsidRDefault="00343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2A7F" w14:textId="01A3744E" w:rsidR="00B42A51" w:rsidRPr="00E4530B" w:rsidRDefault="00B42A51" w:rsidP="00B42A51">
    <w:pPr>
      <w:pStyle w:val="Sidfot"/>
      <w:tabs>
        <w:tab w:val="left" w:pos="3570"/>
      </w:tabs>
    </w:pPr>
    <w:r>
      <w:tab/>
    </w:r>
    <w:r>
      <w:tab/>
    </w:r>
    <w:r>
      <w:tab/>
    </w:r>
    <w:r w:rsidR="00BC4969">
      <w:tab/>
    </w:r>
    <w:r w:rsidR="00BC4969">
      <w:tab/>
    </w:r>
    <w:r w:rsidRPr="00E4530B">
      <w:t xml:space="preserve">Allegio </w:t>
    </w:r>
    <w:r w:rsidR="00E4530B">
      <w:t xml:space="preserve">Omsorg </w:t>
    </w:r>
    <w:r w:rsidR="000D2B06">
      <w:t xml:space="preserve">Rinkeby-Kista Sollentuna </w:t>
    </w:r>
  </w:p>
  <w:p w14:paraId="7E26F061" w14:textId="03F6B804" w:rsidR="00B42A51" w:rsidRPr="00E4530B" w:rsidRDefault="00557061" w:rsidP="00B42A51">
    <w:pPr>
      <w:pStyle w:val="Sidfot"/>
      <w:tabs>
        <w:tab w:val="left" w:pos="3570"/>
      </w:tabs>
    </w:pPr>
    <w:r w:rsidRPr="00E4530B">
      <w:rPr>
        <w:noProof/>
      </w:rPr>
      <w:drawing>
        <wp:anchor distT="0" distB="0" distL="114300" distR="114300" simplePos="0" relativeHeight="251658240" behindDoc="0" locked="0" layoutInCell="1" allowOverlap="1" wp14:anchorId="0F53CE2B" wp14:editId="4E334643">
          <wp:simplePos x="0" y="0"/>
          <wp:positionH relativeFrom="margin">
            <wp:posOffset>-247650</wp:posOffset>
          </wp:positionH>
          <wp:positionV relativeFrom="bottomMargin">
            <wp:posOffset>352425</wp:posOffset>
          </wp:positionV>
          <wp:extent cx="1572904" cy="377985"/>
          <wp:effectExtent l="0" t="0" r="8255" b="3175"/>
          <wp:wrapSquare wrapText="bothSides"/>
          <wp:docPr id="9" name="Bildobjekt 9" descr="En bild som visar objekt, porslin, tallrik,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objekt, porslin, tallrik,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904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2A51" w:rsidRPr="00E4530B">
      <w:tab/>
    </w:r>
    <w:r w:rsidR="00B42A51" w:rsidRPr="00E4530B">
      <w:tab/>
    </w:r>
    <w:r w:rsidR="00B42A51" w:rsidRPr="00E4530B">
      <w:tab/>
    </w:r>
    <w:hyperlink r:id="rId2" w:history="1">
      <w:r w:rsidRPr="00E4530B">
        <w:rPr>
          <w:rStyle w:val="Hyperlnk"/>
        </w:rPr>
        <w:t>www.allegio.se</w:t>
      </w:r>
    </w:hyperlink>
    <w:r w:rsidRPr="00E4530B">
      <w:t xml:space="preserve"> </w:t>
    </w:r>
  </w:p>
  <w:p w14:paraId="6554E214" w14:textId="0324A25C" w:rsidR="00B42A51" w:rsidRDefault="00B42A51" w:rsidP="00B42A51">
    <w:pPr>
      <w:pStyle w:val="Sidfot"/>
      <w:tabs>
        <w:tab w:val="left" w:pos="3570"/>
      </w:tabs>
    </w:pPr>
    <w:r w:rsidRPr="00E4530B">
      <w:tab/>
    </w:r>
    <w:r w:rsidRPr="00E4530B">
      <w:tab/>
    </w:r>
    <w:r w:rsidRPr="00E4530B">
      <w:tab/>
    </w:r>
    <w:r w:rsidR="000D2B06">
      <w:t>Sibeliusgången 10,</w:t>
    </w:r>
  </w:p>
  <w:p w14:paraId="2F7549A3" w14:textId="50096E8F" w:rsidR="000D2B06" w:rsidRPr="00E4530B" w:rsidRDefault="000D2B06" w:rsidP="00B42A51">
    <w:pPr>
      <w:pStyle w:val="Sidfot"/>
      <w:tabs>
        <w:tab w:val="left" w:pos="3570"/>
      </w:tabs>
    </w:pPr>
    <w:r>
      <w:t xml:space="preserve">                                                                                                          164 73 kista </w:t>
    </w:r>
  </w:p>
  <w:p w14:paraId="1C8EBC72" w14:textId="188A435E" w:rsidR="00B42A51" w:rsidRPr="00E4530B" w:rsidRDefault="00B42A51" w:rsidP="00B42A51">
    <w:pPr>
      <w:pStyle w:val="Sidfot"/>
      <w:tabs>
        <w:tab w:val="left" w:pos="3570"/>
      </w:tabs>
    </w:pPr>
    <w:r w:rsidRPr="00E4530B">
      <w:tab/>
    </w:r>
    <w:r w:rsidRPr="00E4530B">
      <w:tab/>
    </w:r>
    <w:r w:rsidRPr="00E4530B">
      <w:tab/>
    </w:r>
    <w:r w:rsidR="00E4530B" w:rsidRPr="00E4530B">
      <w:t>076-</w:t>
    </w:r>
    <w:r w:rsidR="000D2B06">
      <w:t>022-56 01</w:t>
    </w:r>
    <w:r w:rsidR="00557061" w:rsidRPr="00E4530B">
      <w:t xml:space="preserve"> (alla dagar </w:t>
    </w:r>
    <w:proofErr w:type="gramStart"/>
    <w:r w:rsidR="00557061" w:rsidRPr="00E4530B">
      <w:t>7-22</w:t>
    </w:r>
    <w:proofErr w:type="gramEnd"/>
    <w:r w:rsidR="00557061" w:rsidRPr="00E4530B">
      <w:t>)</w:t>
    </w:r>
  </w:p>
  <w:p w14:paraId="537134DD" w14:textId="2077CC8B" w:rsidR="00557061" w:rsidRDefault="00557061" w:rsidP="00B42A51">
    <w:pPr>
      <w:pStyle w:val="Sidfot"/>
      <w:tabs>
        <w:tab w:val="left" w:pos="3570"/>
      </w:tabs>
    </w:pPr>
    <w:r w:rsidRPr="00E4530B">
      <w:tab/>
    </w:r>
    <w:r w:rsidRPr="00E4530B">
      <w:tab/>
    </w:r>
    <w:r w:rsidRPr="00E4530B">
      <w:tab/>
    </w:r>
    <w:hyperlink r:id="rId3" w:history="1">
      <w:r w:rsidR="007E1022" w:rsidRPr="008C1594">
        <w:rPr>
          <w:rStyle w:val="Hyperlnk"/>
        </w:rPr>
        <w:t>rinkeby-kista@allegio.se</w:t>
      </w:r>
    </w:hyperlink>
    <w:r w:rsidRPr="00E4530B">
      <w:t xml:space="preserve"> (vardagar </w:t>
    </w:r>
    <w:proofErr w:type="gramStart"/>
    <w:r w:rsidRPr="00E4530B">
      <w:t>7-17</w:t>
    </w:r>
    <w:proofErr w:type="gramEnd"/>
    <w:r w:rsidRPr="00E453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55AF" w14:textId="77777777" w:rsidR="00343291" w:rsidRDefault="00343291" w:rsidP="00B42A51">
      <w:pPr>
        <w:spacing w:after="0" w:line="240" w:lineRule="auto"/>
      </w:pPr>
      <w:r>
        <w:separator/>
      </w:r>
    </w:p>
  </w:footnote>
  <w:footnote w:type="continuationSeparator" w:id="0">
    <w:p w14:paraId="67036EF0" w14:textId="77777777" w:rsidR="00343291" w:rsidRDefault="00343291" w:rsidP="00B42A51">
      <w:pPr>
        <w:spacing w:after="0" w:line="240" w:lineRule="auto"/>
      </w:pPr>
      <w:r>
        <w:continuationSeparator/>
      </w:r>
    </w:p>
  </w:footnote>
  <w:footnote w:type="continuationNotice" w:id="1">
    <w:p w14:paraId="3BDBADFC" w14:textId="77777777" w:rsidR="00343291" w:rsidRDefault="00343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079D" w14:textId="7FFC4E35" w:rsidR="00B42A51" w:rsidRDefault="00B42A51" w:rsidP="00557061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B91763" wp14:editId="643CEF7E">
          <wp:simplePos x="0" y="0"/>
          <wp:positionH relativeFrom="margin">
            <wp:align>center</wp:align>
          </wp:positionH>
          <wp:positionV relativeFrom="margin">
            <wp:posOffset>-819150</wp:posOffset>
          </wp:positionV>
          <wp:extent cx="428625" cy="428625"/>
          <wp:effectExtent l="0" t="0" r="9525" b="9525"/>
          <wp:wrapSquare wrapText="bothSides"/>
          <wp:docPr id="8" name="Bildobjekt 8" descr="En bild som visar tecken, mat,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cken, mat,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5138B3" w14:textId="4DF311C8" w:rsidR="00557061" w:rsidRDefault="00C20939" w:rsidP="00557061">
    <w:r>
      <w:rPr>
        <w:i/>
        <w:iCs/>
      </w:rPr>
      <w:t>Till dig som</w:t>
    </w:r>
    <w:r w:rsidR="00557061" w:rsidRPr="00557061">
      <w:rPr>
        <w:i/>
        <w:iCs/>
      </w:rPr>
      <w:t xml:space="preserve"> är kund eller anhörig hos A</w:t>
    </w:r>
    <w:r w:rsidR="00E4530B">
      <w:rPr>
        <w:i/>
        <w:iCs/>
      </w:rPr>
      <w:t xml:space="preserve">llegio Omsorg </w:t>
    </w:r>
    <w:r w:rsidR="000D2B06">
      <w:rPr>
        <w:i/>
        <w:iCs/>
      </w:rPr>
      <w:t>Rinkeby-Kista Sollentuna</w:t>
    </w:r>
    <w:r w:rsidR="00557061">
      <w:tab/>
    </w:r>
    <w:r w:rsidR="00557061">
      <w:tab/>
    </w:r>
    <w:r w:rsidR="000D2B06">
      <w:t xml:space="preserve">                            </w:t>
    </w:r>
    <w:r w:rsidR="00A95BF2">
      <w:t>2022-09-</w:t>
    </w:r>
    <w:r w:rsidR="000D2B06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C282"/>
    <w:multiLevelType w:val="hybridMultilevel"/>
    <w:tmpl w:val="FFFFFFFF"/>
    <w:lvl w:ilvl="0" w:tplc="AFD6213E">
      <w:start w:val="1"/>
      <w:numFmt w:val="decimal"/>
      <w:lvlText w:val="%1."/>
      <w:lvlJc w:val="left"/>
      <w:pPr>
        <w:ind w:left="720" w:hanging="360"/>
      </w:pPr>
    </w:lvl>
    <w:lvl w:ilvl="1" w:tplc="8CD8A666">
      <w:start w:val="1"/>
      <w:numFmt w:val="lowerLetter"/>
      <w:lvlText w:val="%2."/>
      <w:lvlJc w:val="left"/>
      <w:pPr>
        <w:ind w:left="1440" w:hanging="360"/>
      </w:pPr>
    </w:lvl>
    <w:lvl w:ilvl="2" w:tplc="0006418C">
      <w:start w:val="1"/>
      <w:numFmt w:val="lowerRoman"/>
      <w:lvlText w:val="%3."/>
      <w:lvlJc w:val="right"/>
      <w:pPr>
        <w:ind w:left="2160" w:hanging="180"/>
      </w:pPr>
    </w:lvl>
    <w:lvl w:ilvl="3" w:tplc="1FF8D4B2">
      <w:start w:val="1"/>
      <w:numFmt w:val="decimal"/>
      <w:lvlText w:val="%4."/>
      <w:lvlJc w:val="left"/>
      <w:pPr>
        <w:ind w:left="2880" w:hanging="360"/>
      </w:pPr>
    </w:lvl>
    <w:lvl w:ilvl="4" w:tplc="6F5A3B3A">
      <w:start w:val="1"/>
      <w:numFmt w:val="lowerLetter"/>
      <w:lvlText w:val="%5."/>
      <w:lvlJc w:val="left"/>
      <w:pPr>
        <w:ind w:left="3600" w:hanging="360"/>
      </w:pPr>
    </w:lvl>
    <w:lvl w:ilvl="5" w:tplc="6B0C2948">
      <w:start w:val="1"/>
      <w:numFmt w:val="lowerRoman"/>
      <w:lvlText w:val="%6."/>
      <w:lvlJc w:val="right"/>
      <w:pPr>
        <w:ind w:left="4320" w:hanging="180"/>
      </w:pPr>
    </w:lvl>
    <w:lvl w:ilvl="6" w:tplc="3C88BF88">
      <w:start w:val="1"/>
      <w:numFmt w:val="decimal"/>
      <w:lvlText w:val="%7."/>
      <w:lvlJc w:val="left"/>
      <w:pPr>
        <w:ind w:left="5040" w:hanging="360"/>
      </w:pPr>
    </w:lvl>
    <w:lvl w:ilvl="7" w:tplc="567E7614">
      <w:start w:val="1"/>
      <w:numFmt w:val="lowerLetter"/>
      <w:lvlText w:val="%8."/>
      <w:lvlJc w:val="left"/>
      <w:pPr>
        <w:ind w:left="5760" w:hanging="360"/>
      </w:pPr>
    </w:lvl>
    <w:lvl w:ilvl="8" w:tplc="3B3A6C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796"/>
    <w:multiLevelType w:val="multilevel"/>
    <w:tmpl w:val="60F2A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07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35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51"/>
    <w:rsid w:val="00006DB6"/>
    <w:rsid w:val="000127C0"/>
    <w:rsid w:val="000459D5"/>
    <w:rsid w:val="00086CAF"/>
    <w:rsid w:val="00097BA3"/>
    <w:rsid w:val="000A1DD7"/>
    <w:rsid w:val="000B14FE"/>
    <w:rsid w:val="000B22AD"/>
    <w:rsid w:val="000B4A2D"/>
    <w:rsid w:val="000D2B06"/>
    <w:rsid w:val="000E44CA"/>
    <w:rsid w:val="000E6D04"/>
    <w:rsid w:val="000F02E6"/>
    <w:rsid w:val="000F73F5"/>
    <w:rsid w:val="00117D74"/>
    <w:rsid w:val="001329C0"/>
    <w:rsid w:val="0015020C"/>
    <w:rsid w:val="001616C3"/>
    <w:rsid w:val="001818A2"/>
    <w:rsid w:val="00181CA0"/>
    <w:rsid w:val="001B279B"/>
    <w:rsid w:val="001D1C27"/>
    <w:rsid w:val="001D2A7A"/>
    <w:rsid w:val="001D3852"/>
    <w:rsid w:val="00203C96"/>
    <w:rsid w:val="00210145"/>
    <w:rsid w:val="00210ADA"/>
    <w:rsid w:val="00217805"/>
    <w:rsid w:val="00220EF3"/>
    <w:rsid w:val="00241B01"/>
    <w:rsid w:val="002618BB"/>
    <w:rsid w:val="002847CC"/>
    <w:rsid w:val="002B27CE"/>
    <w:rsid w:val="002B68E3"/>
    <w:rsid w:val="002D0A73"/>
    <w:rsid w:val="0030132B"/>
    <w:rsid w:val="0030335E"/>
    <w:rsid w:val="003050C1"/>
    <w:rsid w:val="00306195"/>
    <w:rsid w:val="0032292D"/>
    <w:rsid w:val="0032498F"/>
    <w:rsid w:val="0033328C"/>
    <w:rsid w:val="00340B8A"/>
    <w:rsid w:val="0034189E"/>
    <w:rsid w:val="00342BA0"/>
    <w:rsid w:val="00343291"/>
    <w:rsid w:val="003515D9"/>
    <w:rsid w:val="00356AB1"/>
    <w:rsid w:val="00362ADA"/>
    <w:rsid w:val="0036780B"/>
    <w:rsid w:val="003837B5"/>
    <w:rsid w:val="00387702"/>
    <w:rsid w:val="003A62D8"/>
    <w:rsid w:val="003E1444"/>
    <w:rsid w:val="00414A39"/>
    <w:rsid w:val="00424948"/>
    <w:rsid w:val="00425FF7"/>
    <w:rsid w:val="00435865"/>
    <w:rsid w:val="004479B9"/>
    <w:rsid w:val="00485139"/>
    <w:rsid w:val="004A3550"/>
    <w:rsid w:val="004B2C4A"/>
    <w:rsid w:val="004C4E57"/>
    <w:rsid w:val="004D669A"/>
    <w:rsid w:val="004E30EC"/>
    <w:rsid w:val="004E43D4"/>
    <w:rsid w:val="00505E86"/>
    <w:rsid w:val="0052052E"/>
    <w:rsid w:val="005311B3"/>
    <w:rsid w:val="00531DD8"/>
    <w:rsid w:val="00535994"/>
    <w:rsid w:val="00540383"/>
    <w:rsid w:val="00542CC0"/>
    <w:rsid w:val="00557061"/>
    <w:rsid w:val="00572292"/>
    <w:rsid w:val="005E68AA"/>
    <w:rsid w:val="00620EDB"/>
    <w:rsid w:val="006748EA"/>
    <w:rsid w:val="00691504"/>
    <w:rsid w:val="006A209D"/>
    <w:rsid w:val="006A5EA2"/>
    <w:rsid w:val="006C4C81"/>
    <w:rsid w:val="006C7C96"/>
    <w:rsid w:val="006D161F"/>
    <w:rsid w:val="006F5C9E"/>
    <w:rsid w:val="0071337D"/>
    <w:rsid w:val="0073315E"/>
    <w:rsid w:val="00742649"/>
    <w:rsid w:val="00745D54"/>
    <w:rsid w:val="00755A9E"/>
    <w:rsid w:val="00763F7B"/>
    <w:rsid w:val="00773787"/>
    <w:rsid w:val="007760DD"/>
    <w:rsid w:val="007C1621"/>
    <w:rsid w:val="007C16A9"/>
    <w:rsid w:val="007C6B3C"/>
    <w:rsid w:val="007E1022"/>
    <w:rsid w:val="007E2647"/>
    <w:rsid w:val="007F1068"/>
    <w:rsid w:val="007F341A"/>
    <w:rsid w:val="007F3480"/>
    <w:rsid w:val="00806180"/>
    <w:rsid w:val="0082101D"/>
    <w:rsid w:val="00830374"/>
    <w:rsid w:val="0083523F"/>
    <w:rsid w:val="00845AFD"/>
    <w:rsid w:val="00852C5B"/>
    <w:rsid w:val="00874C43"/>
    <w:rsid w:val="008B1C13"/>
    <w:rsid w:val="008C0778"/>
    <w:rsid w:val="008C7D3E"/>
    <w:rsid w:val="008D65C0"/>
    <w:rsid w:val="008F00DE"/>
    <w:rsid w:val="009220AA"/>
    <w:rsid w:val="00940E44"/>
    <w:rsid w:val="00952A38"/>
    <w:rsid w:val="009842F1"/>
    <w:rsid w:val="00984B01"/>
    <w:rsid w:val="0099057C"/>
    <w:rsid w:val="009E5531"/>
    <w:rsid w:val="009E71FE"/>
    <w:rsid w:val="009F0002"/>
    <w:rsid w:val="00A0042A"/>
    <w:rsid w:val="00A0688E"/>
    <w:rsid w:val="00A07449"/>
    <w:rsid w:val="00A4139D"/>
    <w:rsid w:val="00A46B93"/>
    <w:rsid w:val="00A47970"/>
    <w:rsid w:val="00A61936"/>
    <w:rsid w:val="00A95BF2"/>
    <w:rsid w:val="00AE2EF3"/>
    <w:rsid w:val="00AE5333"/>
    <w:rsid w:val="00B11AFF"/>
    <w:rsid w:val="00B1406C"/>
    <w:rsid w:val="00B15EF3"/>
    <w:rsid w:val="00B20763"/>
    <w:rsid w:val="00B26701"/>
    <w:rsid w:val="00B271CB"/>
    <w:rsid w:val="00B4189F"/>
    <w:rsid w:val="00B42A51"/>
    <w:rsid w:val="00B43B79"/>
    <w:rsid w:val="00B54564"/>
    <w:rsid w:val="00B81E49"/>
    <w:rsid w:val="00BB3CB6"/>
    <w:rsid w:val="00BC2FFD"/>
    <w:rsid w:val="00BC4969"/>
    <w:rsid w:val="00C05E82"/>
    <w:rsid w:val="00C15392"/>
    <w:rsid w:val="00C20939"/>
    <w:rsid w:val="00C21566"/>
    <w:rsid w:val="00C422CC"/>
    <w:rsid w:val="00C47E67"/>
    <w:rsid w:val="00C75DB7"/>
    <w:rsid w:val="00C93A27"/>
    <w:rsid w:val="00CA5D28"/>
    <w:rsid w:val="00CD0267"/>
    <w:rsid w:val="00CD4C5A"/>
    <w:rsid w:val="00CE613D"/>
    <w:rsid w:val="00D02E29"/>
    <w:rsid w:val="00D14EED"/>
    <w:rsid w:val="00D201A0"/>
    <w:rsid w:val="00D355A0"/>
    <w:rsid w:val="00D47F5C"/>
    <w:rsid w:val="00D56893"/>
    <w:rsid w:val="00D57BAF"/>
    <w:rsid w:val="00DB6875"/>
    <w:rsid w:val="00DE5515"/>
    <w:rsid w:val="00DF6AA6"/>
    <w:rsid w:val="00E025B6"/>
    <w:rsid w:val="00E34FB6"/>
    <w:rsid w:val="00E4530B"/>
    <w:rsid w:val="00E567BE"/>
    <w:rsid w:val="00E6628A"/>
    <w:rsid w:val="00E7365B"/>
    <w:rsid w:val="00E761B1"/>
    <w:rsid w:val="00E87FCB"/>
    <w:rsid w:val="00E903B8"/>
    <w:rsid w:val="00EA0EA0"/>
    <w:rsid w:val="00ED0528"/>
    <w:rsid w:val="00EE4A11"/>
    <w:rsid w:val="00EE75AA"/>
    <w:rsid w:val="00EF6E02"/>
    <w:rsid w:val="00F05DE3"/>
    <w:rsid w:val="00F068F3"/>
    <w:rsid w:val="00F166B3"/>
    <w:rsid w:val="00F2661D"/>
    <w:rsid w:val="00F4325D"/>
    <w:rsid w:val="00F47623"/>
    <w:rsid w:val="00F6108F"/>
    <w:rsid w:val="00F66EF4"/>
    <w:rsid w:val="00F711D9"/>
    <w:rsid w:val="00F732AB"/>
    <w:rsid w:val="00F7692D"/>
    <w:rsid w:val="00F83588"/>
    <w:rsid w:val="00F847F5"/>
    <w:rsid w:val="00F953C8"/>
    <w:rsid w:val="00FA1AB6"/>
    <w:rsid w:val="00FA3CE9"/>
    <w:rsid w:val="00FB0078"/>
    <w:rsid w:val="00FB0EC8"/>
    <w:rsid w:val="00FC3A20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16C40"/>
  <w15:chartTrackingRefBased/>
  <w15:docId w15:val="{64D26956-E762-482E-AF32-7C930B4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505E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A51"/>
  </w:style>
  <w:style w:type="paragraph" w:styleId="Sidfot">
    <w:name w:val="footer"/>
    <w:basedOn w:val="Normal"/>
    <w:link w:val="SidfotChar"/>
    <w:uiPriority w:val="99"/>
    <w:unhideWhenUsed/>
    <w:rsid w:val="00B4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A51"/>
  </w:style>
  <w:style w:type="character" w:styleId="Hyperlnk">
    <w:name w:val="Hyperlink"/>
    <w:basedOn w:val="Standardstycketeckensnitt"/>
    <w:uiPriority w:val="99"/>
    <w:unhideWhenUsed/>
    <w:rsid w:val="005570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7061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rsid w:val="00505E8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0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271CB"/>
    <w:pPr>
      <w:suppressAutoHyphens/>
      <w:autoSpaceDN w:val="0"/>
      <w:spacing w:line="249" w:lineRule="auto"/>
      <w:ind w:left="720"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B27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nkeby-kista@allegio.se" TargetMode="External"/><Relationship Id="rId2" Type="http://schemas.openxmlformats.org/officeDocument/2006/relationships/hyperlink" Target="http://www.allegio.s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Karmhag</dc:creator>
  <cp:keywords/>
  <dc:description/>
  <cp:lastModifiedBy>Neda på Allegio</cp:lastModifiedBy>
  <cp:revision>2</cp:revision>
  <cp:lastPrinted>2022-09-22T11:05:00Z</cp:lastPrinted>
  <dcterms:created xsi:type="dcterms:W3CDTF">2022-09-23T11:38:00Z</dcterms:created>
  <dcterms:modified xsi:type="dcterms:W3CDTF">2022-09-23T11:38:00Z</dcterms:modified>
</cp:coreProperties>
</file>